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60" w:lineRule="exact"/>
        <w:ind w:left="0" w:right="0" w:firstLine="0"/>
        <w:jc w:val="center"/>
        <w:textAlignment w:val="auto"/>
        <w:rPr>
          <w:rFonts w:hint="default" w:ascii="华文中宋" w:hAnsi="华文中宋" w:eastAsia="华文中宋" w:cs="华文中宋"/>
          <w:i w:val="0"/>
          <w:iCs w:val="0"/>
          <w:caps w:val="0"/>
          <w:color w:val="666666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666666"/>
          <w:spacing w:val="0"/>
          <w:sz w:val="44"/>
          <w:szCs w:val="44"/>
          <w:shd w:val="clear" w:fill="FFFFFF"/>
          <w:lang w:val="en-US" w:eastAsia="zh-CN"/>
        </w:rPr>
        <w:t>招聘公告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浙江浙旅投资有限责任公司是浙江省旅游投资集团全资一级子公司，是以景区为核心的旅游目的地投资开发建设运营服务商。公司聚焦省内外优质自然景观资源，与旅游目的地开展全域旅游、旅游度假区、乡村生活综合体投资运营合作，提供红色演艺、冰雪世界、极致体验、亲子乐园、户外营地等系列的产品集成输出服务，以及规划设计、产品研发、开发建设、管理运营、市场营销等综合服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因业务发展需要，现面向社会公开招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财务助理岗（员工职级）人员1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名。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一、 岗位要求：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（一）思想政治素质较好，综合能力强；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（二）具有全日制本科及以上学历,会计学、财务管理等相关专业毕业；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（三）年龄35周岁以下，身体健康；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（四）具备2年及以上企业财务相关从业经历，持有初级及以上会计专业技术资格证书，工作业绩较突出；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（五）特别优秀者可适当放宽条件。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二、招聘说明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1.本次招聘采取网上报名方式，不接受面询，报名时间：202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2023年11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2.应聘人员请准备以下材料的电子文档（照片或扫描件均可，文字图片要求清晰可辨）：①填写完整真实的应聘人员情况登记表（见附件）;②本人有效身份证件、学历证书；③相关职（执）业资格、专业技术资格（职务）证书。以上材料请打包为一个压缩文件，以“姓名+应聘职位”命名，发送至报名邮箱：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u w:val="none"/>
          <w:shd w:val="clear" w:fill="FFFFFF"/>
        </w:rPr>
        <w:instrText xml:space="preserve"> HYPERLINK "mailto:zltzhr2017@163.com%E3%80%82" </w:instrTex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0000FF"/>
          <w:spacing w:val="0"/>
          <w:sz w:val="32"/>
          <w:szCs w:val="32"/>
          <w:u w:val="single"/>
          <w:shd w:val="clear" w:fill="FFFFFF"/>
        </w:rPr>
        <w:t>zltzhr2017@163.com。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3.报考人员对提交材料的真实性负责，凡弄虚作假者，一经查实，即取消入围资格和任用资格。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     4.经对应聘人员简历筛选、资格审查、材料佐证等程序后，以短信或电话通知入围人员进入下一步选拔环节。对未入围人员，恕不通知。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公司地址：杭州市江干区五星路206号明珠国际商务中心5号楼13楼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咨询电话：0571-81903160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联系人：蔡先生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ODQ5NjJjMWM3YTdlMTdlMzUxZGEyMzliODMzODAifQ=="/>
  </w:docVars>
  <w:rsids>
    <w:rsidRoot w:val="00000000"/>
    <w:rsid w:val="00606B01"/>
    <w:rsid w:val="06D1594C"/>
    <w:rsid w:val="0B617E6A"/>
    <w:rsid w:val="14C32F4D"/>
    <w:rsid w:val="184C5E6D"/>
    <w:rsid w:val="22AE53CD"/>
    <w:rsid w:val="2C46226B"/>
    <w:rsid w:val="31C60644"/>
    <w:rsid w:val="40115C15"/>
    <w:rsid w:val="526A635B"/>
    <w:rsid w:val="5B1036F4"/>
    <w:rsid w:val="5B5B2189"/>
    <w:rsid w:val="7756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2022-12-22T02:07:00Z</dcterms:created>
  <dc:creator>xhzjy</dc:creator>
  <cp:lastModifiedBy>Administrator</cp:lastModifiedBy>
  <dcterms:modified xsi:type="dcterms:W3CDTF">2023-10-24T02:38:56Z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129C0C9A9B034D71814E08E0110A0223</vt:lpwstr>
  </property>
</Properties>
</file>